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24" w:rsidRDefault="00BC1224" w:rsidP="00BC12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1224">
        <w:rPr>
          <w:rFonts w:ascii="Times New Roman" w:hAnsi="Times New Roman" w:cs="Times New Roman"/>
          <w:b/>
          <w:sz w:val="40"/>
          <w:szCs w:val="40"/>
        </w:rPr>
        <w:t>График повторного приема зачетов</w:t>
      </w:r>
    </w:p>
    <w:p w:rsidR="0094471A" w:rsidRPr="00BC1224" w:rsidRDefault="0094471A" w:rsidP="00BC12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течение 2 семестра</w:t>
      </w:r>
    </w:p>
    <w:p w:rsidR="00BC1224" w:rsidRDefault="00BC12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2268"/>
        <w:gridCol w:w="1276"/>
        <w:gridCol w:w="2126"/>
        <w:gridCol w:w="1276"/>
      </w:tblGrid>
      <w:tr w:rsidR="00C639D1" w:rsidTr="00C639D1">
        <w:trPr>
          <w:trHeight w:val="794"/>
        </w:trPr>
        <w:tc>
          <w:tcPr>
            <w:tcW w:w="2835" w:type="dxa"/>
            <w:vAlign w:val="center"/>
          </w:tcPr>
          <w:p w:rsidR="00C639D1" w:rsidRDefault="00C639D1" w:rsidP="00BC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C639D1" w:rsidRDefault="00C639D1" w:rsidP="00BC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</w:t>
            </w:r>
          </w:p>
        </w:tc>
        <w:tc>
          <w:tcPr>
            <w:tcW w:w="2268" w:type="dxa"/>
            <w:vAlign w:val="center"/>
          </w:tcPr>
          <w:p w:rsidR="00C639D1" w:rsidRDefault="00C639D1" w:rsidP="00BC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276" w:type="dxa"/>
          </w:tcPr>
          <w:p w:rsidR="00C639D1" w:rsidRDefault="00C639D1" w:rsidP="00BC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126" w:type="dxa"/>
            <w:vAlign w:val="center"/>
          </w:tcPr>
          <w:p w:rsidR="00C639D1" w:rsidRDefault="00C639D1" w:rsidP="00BC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6" w:type="dxa"/>
            <w:vAlign w:val="center"/>
          </w:tcPr>
          <w:p w:rsidR="00C639D1" w:rsidRDefault="00C639D1" w:rsidP="00BC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C639D1" w:rsidTr="00C639D1">
        <w:trPr>
          <w:trHeight w:val="624"/>
        </w:trPr>
        <w:tc>
          <w:tcPr>
            <w:tcW w:w="2835" w:type="dxa"/>
            <w:vMerge w:val="restart"/>
            <w:vAlign w:val="center"/>
          </w:tcPr>
          <w:p w:rsidR="00C639D1" w:rsidRPr="0094471A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71A">
              <w:rPr>
                <w:rFonts w:ascii="Times New Roman" w:hAnsi="Times New Roman" w:cs="Times New Roman"/>
                <w:b/>
                <w:sz w:val="28"/>
                <w:szCs w:val="28"/>
              </w:rPr>
              <w:t>Карнишин В.Ю.</w:t>
            </w:r>
          </w:p>
        </w:tc>
        <w:tc>
          <w:tcPr>
            <w:tcW w:w="2268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2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76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 – 15.00</w:t>
            </w:r>
          </w:p>
        </w:tc>
        <w:tc>
          <w:tcPr>
            <w:tcW w:w="1276" w:type="dxa"/>
            <w:vMerge w:val="restart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28">
              <w:rPr>
                <w:rFonts w:ascii="Times New Roman" w:hAnsi="Times New Roman" w:cs="Times New Roman"/>
                <w:b/>
                <w:sz w:val="28"/>
                <w:szCs w:val="28"/>
              </w:rPr>
              <w:t>5-105</w:t>
            </w:r>
          </w:p>
        </w:tc>
      </w:tr>
      <w:tr w:rsidR="00C639D1" w:rsidTr="00C639D1">
        <w:trPr>
          <w:trHeight w:val="624"/>
        </w:trPr>
        <w:tc>
          <w:tcPr>
            <w:tcW w:w="2835" w:type="dxa"/>
            <w:vMerge/>
            <w:vAlign w:val="center"/>
          </w:tcPr>
          <w:p w:rsidR="00C639D1" w:rsidRPr="0094471A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276" w:type="dxa"/>
            <w:vAlign w:val="center"/>
          </w:tcPr>
          <w:p w:rsidR="00C639D1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C639D1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15.45– 16.45</w:t>
            </w:r>
          </w:p>
        </w:tc>
        <w:tc>
          <w:tcPr>
            <w:tcW w:w="1276" w:type="dxa"/>
            <w:vMerge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9D1" w:rsidTr="00C639D1">
        <w:trPr>
          <w:trHeight w:val="794"/>
        </w:trPr>
        <w:tc>
          <w:tcPr>
            <w:tcW w:w="2835" w:type="dxa"/>
            <w:vAlign w:val="center"/>
          </w:tcPr>
          <w:p w:rsidR="00C639D1" w:rsidRPr="0094471A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71A">
              <w:rPr>
                <w:rFonts w:ascii="Times New Roman" w:hAnsi="Times New Roman" w:cs="Times New Roman"/>
                <w:b/>
                <w:sz w:val="28"/>
                <w:szCs w:val="28"/>
              </w:rPr>
              <w:t>Карнишина Н.Г.</w:t>
            </w:r>
          </w:p>
        </w:tc>
        <w:tc>
          <w:tcPr>
            <w:tcW w:w="2268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2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76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28">
              <w:rPr>
                <w:rFonts w:ascii="Times New Roman" w:hAnsi="Times New Roman" w:cs="Times New Roman"/>
                <w:b/>
                <w:sz w:val="28"/>
                <w:szCs w:val="28"/>
              </w:rPr>
              <w:t>11.30–13.30</w:t>
            </w:r>
          </w:p>
        </w:tc>
        <w:tc>
          <w:tcPr>
            <w:tcW w:w="1276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28">
              <w:rPr>
                <w:rFonts w:ascii="Times New Roman" w:hAnsi="Times New Roman" w:cs="Times New Roman"/>
                <w:b/>
                <w:sz w:val="28"/>
                <w:szCs w:val="28"/>
              </w:rPr>
              <w:t>5-105</w:t>
            </w:r>
          </w:p>
        </w:tc>
      </w:tr>
      <w:tr w:rsidR="00C639D1" w:rsidTr="00C639D1">
        <w:trPr>
          <w:trHeight w:val="794"/>
        </w:trPr>
        <w:tc>
          <w:tcPr>
            <w:tcW w:w="2835" w:type="dxa"/>
            <w:vAlign w:val="center"/>
          </w:tcPr>
          <w:p w:rsidR="00C639D1" w:rsidRPr="0094471A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471A">
              <w:rPr>
                <w:rFonts w:ascii="Times New Roman" w:hAnsi="Times New Roman" w:cs="Times New Roman"/>
                <w:b/>
                <w:sz w:val="28"/>
                <w:szCs w:val="28"/>
              </w:rPr>
              <w:t>Гарбуз</w:t>
            </w:r>
            <w:proofErr w:type="spellEnd"/>
            <w:r w:rsidRPr="00944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Г.В.</w:t>
            </w:r>
          </w:p>
        </w:tc>
        <w:tc>
          <w:tcPr>
            <w:tcW w:w="2268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76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28">
              <w:rPr>
                <w:rFonts w:ascii="Times New Roman" w:hAnsi="Times New Roman" w:cs="Times New Roman"/>
                <w:b/>
                <w:sz w:val="28"/>
                <w:szCs w:val="28"/>
              </w:rPr>
              <w:t>11.40</w:t>
            </w:r>
          </w:p>
        </w:tc>
        <w:tc>
          <w:tcPr>
            <w:tcW w:w="1276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28">
              <w:rPr>
                <w:rFonts w:ascii="Times New Roman" w:hAnsi="Times New Roman" w:cs="Times New Roman"/>
                <w:b/>
                <w:sz w:val="28"/>
                <w:szCs w:val="28"/>
              </w:rPr>
              <w:t>5-105</w:t>
            </w:r>
          </w:p>
        </w:tc>
      </w:tr>
      <w:tr w:rsidR="00C639D1" w:rsidTr="00C639D1">
        <w:trPr>
          <w:trHeight w:val="794"/>
        </w:trPr>
        <w:tc>
          <w:tcPr>
            <w:tcW w:w="2835" w:type="dxa"/>
            <w:vAlign w:val="center"/>
          </w:tcPr>
          <w:p w:rsidR="00C639D1" w:rsidRPr="0094471A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71A">
              <w:rPr>
                <w:rFonts w:ascii="Times New Roman" w:hAnsi="Times New Roman" w:cs="Times New Roman"/>
                <w:b/>
                <w:sz w:val="28"/>
                <w:szCs w:val="28"/>
              </w:rPr>
              <w:t>Кошелева А.И.</w:t>
            </w:r>
          </w:p>
        </w:tc>
        <w:tc>
          <w:tcPr>
            <w:tcW w:w="2268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2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76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28"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1276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28">
              <w:rPr>
                <w:rFonts w:ascii="Times New Roman" w:hAnsi="Times New Roman" w:cs="Times New Roman"/>
                <w:b/>
                <w:sz w:val="28"/>
                <w:szCs w:val="28"/>
              </w:rPr>
              <w:t>9-419</w:t>
            </w:r>
          </w:p>
        </w:tc>
      </w:tr>
      <w:tr w:rsidR="00C639D1" w:rsidTr="00C639D1">
        <w:trPr>
          <w:trHeight w:val="794"/>
        </w:trPr>
        <w:tc>
          <w:tcPr>
            <w:tcW w:w="2835" w:type="dxa"/>
            <w:vAlign w:val="center"/>
          </w:tcPr>
          <w:p w:rsidR="00C639D1" w:rsidRPr="0094471A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Шевнина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О.Е.</w:t>
            </w:r>
          </w:p>
        </w:tc>
        <w:tc>
          <w:tcPr>
            <w:tcW w:w="2268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2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28"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1276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28">
              <w:rPr>
                <w:rFonts w:ascii="Times New Roman" w:hAnsi="Times New Roman" w:cs="Times New Roman"/>
                <w:b/>
                <w:sz w:val="28"/>
                <w:szCs w:val="28"/>
              </w:rPr>
              <w:t>8-220</w:t>
            </w:r>
          </w:p>
        </w:tc>
      </w:tr>
      <w:tr w:rsidR="00C639D1" w:rsidRPr="00103628" w:rsidTr="00C639D1">
        <w:trPr>
          <w:trHeight w:val="794"/>
        </w:trPr>
        <w:tc>
          <w:tcPr>
            <w:tcW w:w="2835" w:type="dxa"/>
            <w:vAlign w:val="center"/>
          </w:tcPr>
          <w:p w:rsidR="00C639D1" w:rsidRPr="0094471A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71A">
              <w:rPr>
                <w:rFonts w:ascii="Times New Roman" w:hAnsi="Times New Roman" w:cs="Times New Roman"/>
                <w:b/>
                <w:sz w:val="28"/>
                <w:szCs w:val="28"/>
              </w:rPr>
              <w:t>Шошкина М.Н.</w:t>
            </w:r>
          </w:p>
        </w:tc>
        <w:tc>
          <w:tcPr>
            <w:tcW w:w="2268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276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28"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1276" w:type="dxa"/>
            <w:vAlign w:val="center"/>
          </w:tcPr>
          <w:p w:rsidR="00C639D1" w:rsidRPr="00103628" w:rsidRDefault="00C639D1" w:rsidP="00C6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28">
              <w:rPr>
                <w:rFonts w:ascii="Times New Roman" w:hAnsi="Times New Roman" w:cs="Times New Roman"/>
                <w:b/>
                <w:sz w:val="28"/>
                <w:szCs w:val="28"/>
              </w:rPr>
              <w:t>9-413</w:t>
            </w:r>
          </w:p>
        </w:tc>
      </w:tr>
    </w:tbl>
    <w:p w:rsidR="00C639D1" w:rsidRDefault="00C639D1">
      <w:pPr>
        <w:rPr>
          <w:rFonts w:ascii="Times New Roman" w:hAnsi="Times New Roman" w:cs="Times New Roman"/>
          <w:sz w:val="28"/>
          <w:szCs w:val="28"/>
        </w:rPr>
      </w:pPr>
    </w:p>
    <w:p w:rsidR="00C639D1" w:rsidRDefault="00C639D1">
      <w:pPr>
        <w:rPr>
          <w:rFonts w:ascii="Times New Roman" w:hAnsi="Times New Roman" w:cs="Times New Roman"/>
          <w:sz w:val="28"/>
          <w:szCs w:val="28"/>
        </w:rPr>
      </w:pPr>
    </w:p>
    <w:p w:rsidR="00C639D1" w:rsidRDefault="00C639D1" w:rsidP="00C639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39D1">
        <w:rPr>
          <w:rFonts w:ascii="Times New Roman" w:hAnsi="Times New Roman" w:cs="Times New Roman"/>
          <w:b/>
          <w:sz w:val="36"/>
          <w:szCs w:val="36"/>
        </w:rPr>
        <w:t>Пересдача для групп 24ЛС11-14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3402"/>
        <w:gridCol w:w="2410"/>
        <w:gridCol w:w="2268"/>
        <w:gridCol w:w="1842"/>
      </w:tblGrid>
      <w:tr w:rsidR="00C639D1" w:rsidTr="00C639D1">
        <w:trPr>
          <w:trHeight w:val="794"/>
        </w:trPr>
        <w:tc>
          <w:tcPr>
            <w:tcW w:w="3402" w:type="dxa"/>
            <w:vAlign w:val="center"/>
          </w:tcPr>
          <w:p w:rsidR="00C639D1" w:rsidRDefault="00C639D1" w:rsidP="0073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C639D1" w:rsidRDefault="00C639D1" w:rsidP="0073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</w:t>
            </w:r>
          </w:p>
        </w:tc>
        <w:tc>
          <w:tcPr>
            <w:tcW w:w="2410" w:type="dxa"/>
            <w:vAlign w:val="center"/>
          </w:tcPr>
          <w:p w:rsidR="00C639D1" w:rsidRDefault="00C639D1" w:rsidP="0073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vAlign w:val="center"/>
          </w:tcPr>
          <w:p w:rsidR="00C639D1" w:rsidRDefault="00C639D1" w:rsidP="0073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center"/>
          </w:tcPr>
          <w:p w:rsidR="00C639D1" w:rsidRDefault="00C639D1" w:rsidP="0073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C639D1" w:rsidRPr="00103628" w:rsidTr="00C639D1">
        <w:trPr>
          <w:trHeight w:val="794"/>
        </w:trPr>
        <w:tc>
          <w:tcPr>
            <w:tcW w:w="3402" w:type="dxa"/>
            <w:vAlign w:val="center"/>
          </w:tcPr>
          <w:p w:rsidR="00C639D1" w:rsidRPr="0094471A" w:rsidRDefault="00C639D1" w:rsidP="00735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Шестопалова Т.М.</w:t>
            </w:r>
          </w:p>
        </w:tc>
        <w:tc>
          <w:tcPr>
            <w:tcW w:w="2410" w:type="dxa"/>
            <w:vAlign w:val="center"/>
          </w:tcPr>
          <w:p w:rsidR="00C639D1" w:rsidRPr="00103628" w:rsidRDefault="00C639D1" w:rsidP="00735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февраля</w:t>
            </w:r>
          </w:p>
        </w:tc>
        <w:tc>
          <w:tcPr>
            <w:tcW w:w="2268" w:type="dxa"/>
            <w:vAlign w:val="center"/>
          </w:tcPr>
          <w:p w:rsidR="00C639D1" w:rsidRPr="00103628" w:rsidRDefault="00C639D1" w:rsidP="00735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1842" w:type="dxa"/>
            <w:vAlign w:val="center"/>
          </w:tcPr>
          <w:p w:rsidR="00C639D1" w:rsidRPr="00103628" w:rsidRDefault="00C639D1" w:rsidP="00A12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9-30</w:t>
            </w:r>
            <w:r w:rsidR="00A126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C639D1" w:rsidRPr="00C639D1" w:rsidRDefault="00C639D1" w:rsidP="00C639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C639D1" w:rsidRPr="00C639D1" w:rsidSect="00C243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24"/>
    <w:rsid w:val="000B536F"/>
    <w:rsid w:val="00103628"/>
    <w:rsid w:val="00237BAE"/>
    <w:rsid w:val="003129E6"/>
    <w:rsid w:val="007D0361"/>
    <w:rsid w:val="008622ED"/>
    <w:rsid w:val="0094471A"/>
    <w:rsid w:val="00A126B6"/>
    <w:rsid w:val="00A9207B"/>
    <w:rsid w:val="00BC1224"/>
    <w:rsid w:val="00C24334"/>
    <w:rsid w:val="00C639D1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22FCD-70F5-4F0A-8804-DC1A5FC6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2025-02-04T14:16:00Z</cp:lastPrinted>
  <dcterms:created xsi:type="dcterms:W3CDTF">2025-02-04T09:42:00Z</dcterms:created>
  <dcterms:modified xsi:type="dcterms:W3CDTF">2025-02-04T14:17:00Z</dcterms:modified>
</cp:coreProperties>
</file>